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</w:rPr>
        <w:t>教学方法及组织形式</w:t>
      </w:r>
    </w:p>
    <w:p>
      <w:pPr>
        <w:pStyle w:val="4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1.教学方法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cs="SimSun-Identity-H"/>
          <w:kern w:val="0"/>
          <w:sz w:val="24"/>
          <w:lang w:val="en-US" w:eastAsia="zh-CN"/>
        </w:rPr>
      </w:pPr>
      <w:r>
        <w:rPr>
          <w:rFonts w:hint="eastAsia" w:ascii="宋体" w:hAnsi="宋体" w:cs="SimSun-Identity-H"/>
          <w:kern w:val="0"/>
          <w:sz w:val="24"/>
          <w:lang w:val="en-US" w:eastAsia="zh-CN"/>
        </w:rPr>
        <w:t>①读书指导法。要求学生</w:t>
      </w:r>
      <w:r>
        <w:rPr>
          <w:rFonts w:hint="eastAsia"/>
          <w:lang w:val="en-US" w:eastAsia="zh-CN"/>
        </w:rPr>
        <w:t>课前预习指定文选，思考相关问题，完成相关题目；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cs="SimSun-Identity-H"/>
          <w:kern w:val="0"/>
          <w:sz w:val="24"/>
          <w:lang w:val="en-US" w:eastAsia="zh-CN"/>
        </w:rPr>
      </w:pPr>
      <w:r>
        <w:rPr>
          <w:rFonts w:hint="eastAsia" w:ascii="宋体" w:hAnsi="宋体" w:cs="SimSun-Identity-H"/>
          <w:kern w:val="0"/>
          <w:sz w:val="24"/>
          <w:lang w:val="en-US" w:eastAsia="zh-CN"/>
        </w:rPr>
        <w:t>②理论教学法。教师向学生讲解陶行知的生平，德育的作用、内容，生活教育的理论体系，创造教育的意义和实施要求，职业教育的主体内容，课程总结的写作要求等。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cs="SimSun-Identity-H"/>
          <w:kern w:val="0"/>
          <w:sz w:val="24"/>
          <w:lang w:val="en-US" w:eastAsia="zh-CN"/>
        </w:rPr>
      </w:pPr>
      <w:r>
        <w:rPr>
          <w:rFonts w:hint="eastAsia" w:ascii="宋体" w:hAnsi="宋体" w:cs="SimSun-Identity-H"/>
          <w:kern w:val="0"/>
          <w:sz w:val="24"/>
          <w:lang w:val="en-US" w:eastAsia="zh-CN"/>
        </w:rPr>
        <w:t>③案例教学法。通过视频或口述案例，激发学习兴趣或引发思考或加深认识。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cs="SimSun-Identity-H"/>
          <w:kern w:val="0"/>
          <w:sz w:val="24"/>
          <w:lang w:val="en-US" w:eastAsia="zh-CN"/>
        </w:rPr>
      </w:pPr>
      <w:r>
        <w:rPr>
          <w:rFonts w:hint="eastAsia" w:ascii="宋体" w:hAnsi="宋体" w:cs="SimSun-Identity-H"/>
          <w:kern w:val="0"/>
          <w:sz w:val="24"/>
          <w:lang w:val="en-US" w:eastAsia="zh-CN"/>
        </w:rPr>
        <w:t>④</w:t>
      </w:r>
      <w:r>
        <w:rPr>
          <w:rFonts w:hint="eastAsia" w:ascii="宋体" w:hAnsi="宋体" w:cs="SimSun-Identity-H"/>
          <w:kern w:val="0"/>
          <w:sz w:val="24"/>
          <w:lang w:val="en-US" w:eastAsia="zh-CN"/>
        </w:rPr>
        <w:t>实践指导法。要求学生在学习、工作和生活中自觉践行陶行知教育理念，</w:t>
      </w:r>
      <w:r>
        <w:rPr>
          <w:rFonts w:hint="eastAsia"/>
          <w:lang w:val="en-US" w:eastAsia="zh-CN"/>
        </w:rPr>
        <w:t>并保留凭证（工作证明、工作照、证书），作为学业成绩考核依据之一。</w:t>
      </w:r>
    </w:p>
    <w:p>
      <w:pPr>
        <w:pStyle w:val="4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2.教具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cs="SimSun-Identity-H"/>
          <w:kern w:val="0"/>
          <w:sz w:val="24"/>
          <w:lang w:val="en-US" w:eastAsia="zh-CN"/>
        </w:rPr>
      </w:pPr>
      <w:r>
        <w:rPr>
          <w:rFonts w:hint="eastAsia" w:ascii="宋体" w:hAnsi="宋体" w:cs="SimSun-Identity-H"/>
          <w:kern w:val="0"/>
          <w:sz w:val="24"/>
          <w:lang w:val="en-US" w:eastAsia="zh-CN"/>
        </w:rPr>
        <w:t>多媒体。</w:t>
      </w:r>
    </w:p>
    <w:p>
      <w:pPr>
        <w:pStyle w:val="4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3.组织形式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cs="SimSun-Identity-H"/>
          <w:kern w:val="0"/>
          <w:sz w:val="24"/>
          <w:lang w:val="en-US" w:eastAsia="zh-CN"/>
        </w:rPr>
      </w:pPr>
      <w:r>
        <w:rPr>
          <w:rFonts w:hint="eastAsia" w:ascii="宋体" w:hAnsi="宋体" w:cs="SimSun-Identity-H"/>
          <w:kern w:val="0"/>
          <w:sz w:val="24"/>
          <w:lang w:val="en-US" w:eastAsia="zh-CN"/>
        </w:rPr>
        <w:t>①班级授课；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cs="SimSun-Identity-H"/>
          <w:kern w:val="0"/>
          <w:sz w:val="24"/>
          <w:lang w:val="en-US" w:eastAsia="zh-CN"/>
        </w:rPr>
      </w:pPr>
      <w:r>
        <w:rPr>
          <w:rFonts w:hint="eastAsia" w:ascii="宋体" w:hAnsi="宋体" w:cs="SimSun-Identity-H"/>
          <w:kern w:val="0"/>
          <w:sz w:val="24"/>
          <w:lang w:val="en-US" w:eastAsia="zh-CN"/>
        </w:rPr>
        <w:t>②小组教学；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480" w:firstLineChars="200"/>
        <w:jc w:val="left"/>
        <w:textAlignment w:val="auto"/>
        <w:rPr>
          <w:rFonts w:hint="default"/>
          <w:lang w:val="en-US" w:eastAsia="zh-CN"/>
        </w:rPr>
      </w:pPr>
      <w:r>
        <w:rPr>
          <w:rFonts w:hint="eastAsia" w:ascii="宋体" w:hAnsi="宋体" w:cs="SimSun-Identity-H"/>
          <w:kern w:val="0"/>
          <w:sz w:val="24"/>
          <w:lang w:val="en-US" w:eastAsia="zh-CN"/>
        </w:rPr>
        <w:t>③个别教学</w:t>
      </w:r>
      <w:bookmarkStart w:id="0" w:name="_GoBack"/>
      <w:bookmarkEnd w:id="0"/>
    </w:p>
    <w:sectPr>
      <w:footerReference r:id="rId5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SimSun-Identity-H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B1136E"/>
    <w:rsid w:val="0AC51D0A"/>
    <w:rsid w:val="0F764476"/>
    <w:rsid w:val="16213263"/>
    <w:rsid w:val="42455086"/>
    <w:rsid w:val="46567DE2"/>
    <w:rsid w:val="50263CE3"/>
    <w:rsid w:val="5C491D8D"/>
    <w:rsid w:val="5CDF30D2"/>
    <w:rsid w:val="6F9C5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mbria" w:hAnsi="Cambria" w:eastAsia="宋体" w:cs="Cambria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420" w:firstLineChars="200"/>
      <w:jc w:val="both"/>
    </w:pPr>
    <w:rPr>
      <w:rFonts w:asciiTheme="minorAscii" w:hAnsiTheme="minorAscii" w:eastAsiaTheme="minorEastAsia" w:cstheme="minorBidi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360" w:lineRule="auto"/>
      <w:ind w:firstLine="0" w:firstLineChars="0"/>
      <w:jc w:val="center"/>
      <w:outlineLvl w:val="0"/>
    </w:pPr>
    <w:rPr>
      <w:rFonts w:eastAsia="黑体"/>
      <w:b/>
      <w:kern w:val="44"/>
      <w:sz w:val="36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100" w:beforeLines="100" w:beforeAutospacing="0" w:afterLines="0" w:afterAutospacing="0" w:line="360" w:lineRule="auto"/>
      <w:ind w:firstLine="0" w:firstLineChars="0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10" w:beforeLines="0" w:beforeAutospacing="0" w:afterLines="0" w:afterAutospacing="0" w:line="360" w:lineRule="auto"/>
      <w:outlineLvl w:val="2"/>
    </w:pPr>
    <w:rPr>
      <w:rFonts w:eastAsia="黑体"/>
      <w:b/>
      <w:sz w:val="28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2020-07-17T00:29:00Z</dcterms:created>
  <dc:creator>Administrator</dc:creator>
  <cp:lastModifiedBy>肥羊哥哥</cp:lastModifiedBy>
  <dcterms:modified xsi:type="dcterms:W3CDTF">2022-04-06T06:10:05Z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594CADC5C17D4508AAE1FA48F44E01AA</vt:lpwstr>
  </property>
</Properties>
</file>