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bookmarkStart w:id="0" w:name="_GoBack"/>
      <w:r>
        <w:rPr>
          <w:rFonts w:hint="eastAsia" w:ascii="黑体" w:hAnsi="黑体" w:eastAsia="黑体" w:cs="黑体"/>
          <w:sz w:val="24"/>
          <w:lang w:eastAsia="zh-CN"/>
        </w:rPr>
        <w:t>【</w:t>
      </w:r>
      <w:r>
        <w:rPr>
          <w:rFonts w:hint="eastAsia" w:ascii="黑体" w:hAnsi="黑体" w:eastAsia="黑体" w:cs="黑体"/>
          <w:sz w:val="24"/>
          <w:lang w:val="en-US" w:eastAsia="zh-CN"/>
        </w:rPr>
        <w:t>按语</w:t>
      </w:r>
      <w:r>
        <w:rPr>
          <w:rFonts w:hint="eastAsia" w:ascii="黑体" w:hAnsi="黑体" w:eastAsia="黑体" w:cs="黑体"/>
          <w:sz w:val="24"/>
          <w:lang w:eastAsia="zh-CN"/>
        </w:rPr>
        <w:t>】</w:t>
      </w:r>
      <w:r>
        <w:rPr>
          <w:rFonts w:hint="eastAsia" w:ascii="楷体" w:hAnsi="楷体" w:eastAsia="楷体" w:cs="楷体"/>
          <w:sz w:val="24"/>
          <w:szCs w:val="24"/>
          <w:lang w:val="en-US" w:eastAsia="zh-CN"/>
        </w:rPr>
        <w:t>文章</w:t>
      </w:r>
      <w:bookmarkEnd w:id="0"/>
      <w:r>
        <w:rPr>
          <w:rFonts w:hint="eastAsia" w:ascii="楷体" w:hAnsi="楷体" w:eastAsia="楷体" w:cs="楷体"/>
          <w:sz w:val="24"/>
          <w:szCs w:val="24"/>
          <w:lang w:val="en-US" w:eastAsia="zh-CN"/>
        </w:rPr>
        <w:t>对陶行知生活教育思想的理论体系做了简单的介绍，可以作为新学习者的引导材料。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楷体" w:hAnsi="楷体" w:eastAsia="楷体" w:cs="楷体"/>
          <w:sz w:val="24"/>
          <w:szCs w:val="24"/>
          <w:lang w:val="en-US" w:eastAsia="zh-CN"/>
        </w:rPr>
      </w:pPr>
    </w:p>
    <w:p>
      <w:pPr>
        <w:jc w:val="center"/>
        <w:rPr>
          <w:rFonts w:hint="eastAsia" w:ascii="黑体" w:hAnsi="黑体" w:eastAsia="黑体" w:cs="黑体"/>
          <w:b/>
          <w:sz w:val="36"/>
          <w:szCs w:val="36"/>
        </w:rPr>
      </w:pPr>
      <w:r>
        <w:rPr>
          <w:rFonts w:hint="eastAsia" w:ascii="黑体" w:hAnsi="黑体" w:eastAsia="黑体" w:cs="黑体"/>
          <w:b/>
          <w:sz w:val="36"/>
          <w:szCs w:val="36"/>
        </w:rPr>
        <w:t>感悟</w:t>
      </w:r>
      <w:r>
        <w:rPr>
          <w:rFonts w:hint="eastAsia" w:ascii="黑体" w:hAnsi="黑体" w:eastAsia="黑体" w:cs="黑体"/>
          <w:b/>
          <w:sz w:val="36"/>
          <w:szCs w:val="36"/>
        </w:rPr>
        <w:t>陶行知</w:t>
      </w:r>
      <w:r>
        <w:rPr>
          <w:rFonts w:hint="eastAsia" w:ascii="黑体" w:hAnsi="黑体" w:eastAsia="黑体" w:cs="黑体"/>
          <w:b/>
          <w:sz w:val="36"/>
          <w:szCs w:val="36"/>
        </w:rPr>
        <w:t>生活教育</w:t>
      </w:r>
      <w:r>
        <w:rPr>
          <w:rFonts w:hint="eastAsia" w:ascii="黑体" w:hAnsi="黑体" w:eastAsia="黑体" w:cs="黑体"/>
          <w:b/>
          <w:sz w:val="36"/>
          <w:szCs w:val="36"/>
        </w:rPr>
        <w:t>思想</w:t>
      </w:r>
    </w:p>
    <w:p>
      <w:pPr>
        <w:spacing w:before="156" w:beforeLines="50" w:after="156" w:afterLines="50" w:line="400" w:lineRule="exact"/>
        <w:jc w:val="center"/>
        <w:rPr>
          <w:rFonts w:hint="eastAsia" w:ascii="宋体" w:hAnsi="宋体"/>
          <w:sz w:val="24"/>
        </w:rPr>
      </w:pPr>
      <w:r>
        <w:rPr>
          <w:rFonts w:hint="eastAsia" w:ascii="楷体" w:hAnsi="楷体" w:eastAsia="楷体" w:cs="楷体"/>
          <w:b/>
          <w:sz w:val="24"/>
          <w:szCs w:val="24"/>
        </w:rPr>
        <w:t>学陶会秘书部干事</w:t>
      </w:r>
      <w:r>
        <w:rPr>
          <w:rFonts w:hint="eastAsia" w:ascii="楷体" w:hAnsi="楷体" w:eastAsia="楷体" w:cs="楷体"/>
          <w:b/>
          <w:sz w:val="24"/>
          <w:szCs w:val="24"/>
          <w:lang w:val="en-US" w:eastAsia="zh-CN"/>
        </w:rPr>
        <w:t xml:space="preserve"> </w:t>
      </w:r>
      <w:r>
        <w:rPr>
          <w:rFonts w:hint="eastAsia" w:ascii="楷体" w:hAnsi="楷体" w:eastAsia="楷体" w:cs="楷体"/>
          <w:b/>
          <w:sz w:val="24"/>
          <w:szCs w:val="24"/>
        </w:rPr>
        <w:t>方伽伽</w:t>
      </w:r>
    </w:p>
    <w:p>
      <w:pPr>
        <w:spacing w:line="460" w:lineRule="exact"/>
        <w:ind w:firstLine="480" w:firstLineChars="200"/>
        <w:rPr>
          <w:rFonts w:hint="eastAsia" w:ascii="宋体" w:hAnsi="宋体"/>
          <w:sz w:val="24"/>
        </w:rPr>
      </w:pPr>
    </w:p>
    <w:p>
      <w:pPr>
        <w:spacing w:line="460" w:lineRule="exact"/>
        <w:ind w:firstLine="480" w:firstLineChars="200"/>
        <w:rPr>
          <w:rFonts w:ascii="宋体" w:hAnsi="宋体"/>
          <w:sz w:val="24"/>
        </w:rPr>
      </w:pPr>
      <w:r>
        <w:rPr>
          <w:rFonts w:hint="eastAsia" w:ascii="宋体" w:hAnsi="宋体"/>
          <w:sz w:val="24"/>
        </w:rPr>
        <w:t>初次听到“陶行知”这个名字是在社团招新活动的时候，师姐递给我一张文学社的宣传表，当时我很好奇。为什么文学社前面要加上陶行知这三个字，当时我只知道陶行知是个名字，但并不了解这个人。</w:t>
      </w:r>
    </w:p>
    <w:p>
      <w:pPr>
        <w:spacing w:line="460" w:lineRule="exact"/>
        <w:ind w:firstLine="480" w:firstLineChars="200"/>
        <w:rPr>
          <w:rFonts w:ascii="宋体" w:hAnsi="宋体"/>
          <w:sz w:val="24"/>
        </w:rPr>
      </w:pPr>
      <w:r>
        <w:rPr>
          <w:rFonts w:ascii="宋体" w:hAnsi="宋体"/>
          <w:sz w:val="24"/>
        </w:rPr>
        <w:t>后来</w:t>
      </w:r>
      <w:r>
        <w:rPr>
          <w:rFonts w:hint="eastAsia" w:ascii="宋体" w:hAnsi="宋体"/>
          <w:sz w:val="24"/>
        </w:rPr>
        <w:t>，</w:t>
      </w:r>
      <w:r>
        <w:rPr>
          <w:rFonts w:ascii="宋体" w:hAnsi="宋体"/>
          <w:sz w:val="24"/>
        </w:rPr>
        <w:t>我们班被评为</w:t>
      </w:r>
      <w:r>
        <w:rPr>
          <w:rFonts w:hint="eastAsia" w:ascii="宋体" w:hAnsi="宋体"/>
          <w:sz w:val="24"/>
        </w:rPr>
        <w:t>师陶</w:t>
      </w:r>
      <w:r>
        <w:rPr>
          <w:rFonts w:ascii="宋体" w:hAnsi="宋体"/>
          <w:sz w:val="24"/>
        </w:rPr>
        <w:t>班</w:t>
      </w:r>
      <w:r>
        <w:rPr>
          <w:rFonts w:hint="eastAsia" w:ascii="宋体" w:hAnsi="宋体"/>
          <w:sz w:val="24"/>
        </w:rPr>
        <w:t>，</w:t>
      </w:r>
      <w:r>
        <w:rPr>
          <w:rFonts w:ascii="宋体" w:hAnsi="宋体"/>
          <w:sz w:val="24"/>
        </w:rPr>
        <w:t>那个时候也有一个</w:t>
      </w:r>
      <w:r>
        <w:rPr>
          <w:rFonts w:hint="eastAsia" w:ascii="宋体" w:hAnsi="宋体"/>
          <w:sz w:val="24"/>
        </w:rPr>
        <w:t>“</w:t>
      </w:r>
      <w:r>
        <w:rPr>
          <w:rFonts w:ascii="宋体" w:hAnsi="宋体"/>
          <w:sz w:val="24"/>
        </w:rPr>
        <w:t>学生陶行知研究会</w:t>
      </w:r>
      <w:r>
        <w:rPr>
          <w:rFonts w:hint="eastAsia" w:ascii="宋体" w:hAnsi="宋体"/>
          <w:sz w:val="24"/>
        </w:rPr>
        <w:t>”</w:t>
      </w:r>
      <w:r>
        <w:rPr>
          <w:rFonts w:ascii="宋体" w:hAnsi="宋体"/>
          <w:sz w:val="24"/>
        </w:rPr>
        <w:t>招新</w:t>
      </w:r>
      <w:r>
        <w:rPr>
          <w:rFonts w:hint="eastAsia" w:ascii="宋体" w:hAnsi="宋体"/>
          <w:sz w:val="24"/>
        </w:rPr>
        <w:t>，</w:t>
      </w:r>
      <w:r>
        <w:rPr>
          <w:rFonts w:ascii="宋体" w:hAnsi="宋体"/>
          <w:sz w:val="24"/>
        </w:rPr>
        <w:t>于是我便加入了这个研究会</w:t>
      </w:r>
      <w:r>
        <w:rPr>
          <w:rFonts w:hint="eastAsia" w:ascii="宋体" w:hAnsi="宋体"/>
          <w:sz w:val="24"/>
        </w:rPr>
        <w:t>。</w:t>
      </w:r>
      <w:r>
        <w:rPr>
          <w:rFonts w:ascii="宋体" w:hAnsi="宋体"/>
          <w:sz w:val="24"/>
        </w:rPr>
        <w:t>之后</w:t>
      </w:r>
      <w:r>
        <w:rPr>
          <w:rFonts w:hint="eastAsia" w:ascii="宋体" w:hAnsi="宋体"/>
          <w:sz w:val="24"/>
        </w:rPr>
        <w:t>，</w:t>
      </w:r>
      <w:r>
        <w:rPr>
          <w:rFonts w:ascii="宋体" w:hAnsi="宋体"/>
          <w:sz w:val="24"/>
        </w:rPr>
        <w:t>我陆陆续续了解到陶行知是一个怎样的人</w:t>
      </w:r>
      <w:r>
        <w:rPr>
          <w:rFonts w:hint="eastAsia" w:ascii="宋体" w:hAnsi="宋体"/>
          <w:sz w:val="24"/>
        </w:rPr>
        <w:t>！也了解到他的教育思想。</w:t>
      </w:r>
    </w:p>
    <w:p>
      <w:pPr>
        <w:spacing w:line="460" w:lineRule="exact"/>
        <w:ind w:firstLine="480" w:firstLineChars="200"/>
        <w:rPr>
          <w:rFonts w:ascii="宋体" w:hAnsi="宋体"/>
          <w:sz w:val="24"/>
        </w:rPr>
      </w:pPr>
      <w:r>
        <w:rPr>
          <w:rFonts w:hint="eastAsia" w:ascii="宋体" w:hAnsi="宋体"/>
          <w:sz w:val="24"/>
        </w:rPr>
        <w:t>我非常同意陶行知教育思想里面的“生活教育论”。生活教育论也是陶行知教育思想的核心，包括三个基本观点：生活即教育，社会即学校，教学做合一。“生活即教育”，是陶行知生活教育理论的核心观点。教育与生活息息相关，自从有了人类，就有了生活，有了生活就有了教育。教育随着生活的变化而变化着，生活不断前进，教育也要不断进步。有一句话说得好：“活到老学到老”，随着社会的进步，人们所学的知识不可能止步于现在，需要随着生活的步伐一起走。</w:t>
      </w:r>
    </w:p>
    <w:p>
      <w:pPr>
        <w:spacing w:line="460" w:lineRule="exact"/>
        <w:ind w:firstLine="480" w:firstLineChars="200"/>
        <w:rPr>
          <w:rFonts w:ascii="宋体" w:hAnsi="宋体"/>
          <w:sz w:val="24"/>
        </w:rPr>
      </w:pPr>
      <w:r>
        <w:rPr>
          <w:rFonts w:hint="eastAsia" w:ascii="宋体" w:hAnsi="宋体"/>
          <w:sz w:val="24"/>
        </w:rPr>
        <w:t>“社会即学校”，是陶行知生活教育理论的另一个重要命题，伴随“生活即教育”而来。陶行知“社会即学校”的基本观点：学校要与社会统一，把社会办成一个大学校，形成家庭教育、社会教育在内的大教育体系。这种学校以天为顶，以地为底，人人都是先生、都是学生、都是同学。这是陶行知推广平民教育的原因，也是为乡村教育确定了基的本任务。</w:t>
      </w:r>
    </w:p>
    <w:p>
      <w:pPr>
        <w:spacing w:line="460" w:lineRule="exact"/>
        <w:ind w:firstLine="480" w:firstLineChars="200"/>
        <w:rPr>
          <w:rFonts w:ascii="宋体" w:hAnsi="宋体"/>
          <w:sz w:val="24"/>
        </w:rPr>
      </w:pPr>
      <w:r>
        <w:rPr>
          <w:rFonts w:hint="eastAsia" w:ascii="宋体" w:hAnsi="宋体"/>
          <w:sz w:val="24"/>
        </w:rPr>
        <w:t>“教学做合一”，是陶行知生活教育理论的方法论。用陶行知的话讲，就是“教学做合一”是生活现象之说明，即教育现象之说明。因此，“教学做合一”，强调了实践是获取知识的途径，有助于培养年轻一代的动手操作能力。但有的人认为，陶行知过于强调生活教育的价值，把生活教育看成改造中国教育、中国社会的唯一出路。他把“生活”和“教育”混为一体，从而降低学校教育的特殊作用。很明显，以上这一观点，是对生活教育的特点和本质缺乏完整的知识所致。</w:t>
      </w:r>
    </w:p>
    <w:p>
      <w:pPr>
        <w:spacing w:line="460" w:lineRule="exact"/>
        <w:ind w:firstLine="480" w:firstLineChars="200"/>
        <w:rPr>
          <w:rFonts w:ascii="宋体" w:hAnsi="宋体"/>
          <w:sz w:val="24"/>
        </w:rPr>
      </w:pPr>
      <w:r>
        <w:rPr>
          <w:rFonts w:hint="eastAsia" w:ascii="宋体" w:hAnsi="宋体"/>
          <w:sz w:val="24"/>
        </w:rPr>
        <w:t>陶行知的教育思想不仅仅只有在生活上，他还主张解放儿童天性的教育方法上，培养儿童的动手能力和自由天性，使其不受到封建思想的催残。</w:t>
      </w:r>
    </w:p>
    <w:p>
      <w:pPr>
        <w:tabs>
          <w:tab w:val="right" w:pos="9746"/>
        </w:tabs>
        <w:spacing w:before="156" w:beforeLines="50" w:line="460" w:lineRule="exact"/>
        <w:ind w:firstLine="480" w:firstLineChars="200"/>
        <w:rPr>
          <w:rFonts w:hint="eastAsia" w:ascii="宋体" w:hAnsi="宋体"/>
          <w:sz w:val="24"/>
        </w:rPr>
      </w:pPr>
      <w:r>
        <w:rPr>
          <w:rFonts w:hint="eastAsia" w:ascii="宋体" w:hAnsi="宋体"/>
          <w:sz w:val="24"/>
        </w:rPr>
        <w:t>因此，陶行知的教育理论与我们正在进行的新课程改革的基本理念十分吻合，对于我们今天的新课程教学改革具有极为重要的借鉴意义和引领作用。</w:t>
      </w:r>
    </w:p>
    <w:p>
      <w:pPr>
        <w:tabs>
          <w:tab w:val="right" w:pos="9746"/>
        </w:tabs>
        <w:spacing w:before="156" w:beforeLines="50" w:line="460" w:lineRule="exact"/>
        <w:ind w:firstLine="480" w:firstLineChars="200"/>
        <w:rPr>
          <w:rFonts w:hint="eastAsia" w:ascii="宋体" w:hAnsi="宋体"/>
          <w:sz w:val="24"/>
        </w:rPr>
      </w:pPr>
    </w:p>
    <w:p>
      <w:pPr>
        <w:rPr>
          <w:rFonts w:hint="eastAsia" w:ascii="楷体" w:hAnsi="楷体" w:eastAsia="楷体" w:cs="楷体"/>
          <w:sz w:val="24"/>
          <w:lang w:val="en-US" w:eastAsia="zh-CN"/>
        </w:rPr>
      </w:pPr>
      <w:r>
        <w:rPr>
          <w:rFonts w:hint="eastAsia" w:ascii="宋体" w:hAnsi="宋体"/>
          <w:b/>
          <w:sz w:val="24"/>
          <w:lang w:val="en-US" w:eastAsia="zh-CN"/>
        </w:rPr>
        <w:t>【注】</w:t>
      </w:r>
      <w:r>
        <w:rPr>
          <w:rFonts w:hint="eastAsia" w:ascii="楷体" w:hAnsi="楷体" w:eastAsia="楷体" w:cs="楷体"/>
          <w:sz w:val="24"/>
          <w:lang w:val="en-US" w:eastAsia="zh-CN"/>
        </w:rPr>
        <w:t>本文摘自陶研会《陶华园》2016年第1期第78页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E4CD6"/>
    <w:rsid w:val="77B1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2022-04-06T14:42:44Z</dcterms:created>
  <dc:creator>HUAWEI</dc:creator>
  <cp:lastModifiedBy>肥羊哥哥</cp:lastModifiedBy>
  <dcterms:modified xsi:type="dcterms:W3CDTF">2022-04-06T15:34:12Z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986677644A044B68AB6765B76E1A9430</vt:lpwstr>
  </property>
</Properties>
</file>