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4D" w:rsidRPr="006079BC" w:rsidRDefault="006079BC" w:rsidP="006079BC">
      <w:pPr>
        <w:jc w:val="center"/>
        <w:rPr>
          <w:rFonts w:ascii="黑体" w:eastAsia="黑体" w:hAnsi="黑体"/>
          <w:sz w:val="40"/>
        </w:rPr>
      </w:pPr>
      <w:r w:rsidRPr="006079BC">
        <w:rPr>
          <w:rFonts w:ascii="黑体" w:eastAsia="黑体" w:hAnsi="黑体" w:hint="eastAsia"/>
          <w:sz w:val="40"/>
        </w:rPr>
        <w:t>党的二十大报告全文</w:t>
      </w:r>
    </w:p>
    <w:p w:rsidR="006079BC" w:rsidRDefault="006079BC" w:rsidP="006079BC">
      <w:pPr>
        <w:spacing w:line="560" w:lineRule="exact"/>
        <w:ind w:firstLineChars="200" w:firstLine="640"/>
        <w:rPr>
          <w:rFonts w:ascii="仿宋_GB2312" w:eastAsia="仿宋_GB2312" w:hAnsi="黑体"/>
          <w:sz w:val="32"/>
        </w:rPr>
      </w:pPr>
    </w:p>
    <w:p w:rsidR="006079BC" w:rsidRDefault="006079BC" w:rsidP="006079BC">
      <w:pPr>
        <w:spacing w:line="560" w:lineRule="exact"/>
        <w:rPr>
          <w:rFonts w:ascii="仿宋_GB2312" w:eastAsia="仿宋_GB2312"/>
          <w:sz w:val="32"/>
          <w:szCs w:val="32"/>
        </w:rPr>
      </w:pPr>
      <w:r w:rsidRPr="006079BC">
        <w:rPr>
          <w:rFonts w:ascii="仿宋_GB2312" w:eastAsia="仿宋_GB2312" w:hint="eastAsia"/>
          <w:sz w:val="32"/>
          <w:szCs w:val="32"/>
        </w:rPr>
        <w:t>同志们：</w:t>
      </w:r>
    </w:p>
    <w:p w:rsidR="006079BC" w:rsidRPr="006079BC" w:rsidRDefault="006079BC" w:rsidP="006079BC">
      <w:pPr>
        <w:spacing w:line="560" w:lineRule="exact"/>
        <w:ind w:firstLineChars="200" w:firstLine="640"/>
        <w:rPr>
          <w:rFonts w:ascii="仿宋_GB2312" w:eastAsia="仿宋_GB2312"/>
          <w:sz w:val="32"/>
          <w:szCs w:val="32"/>
        </w:rPr>
      </w:pPr>
      <w:r w:rsidRPr="006079BC">
        <w:rPr>
          <w:rFonts w:ascii="仿宋_GB2312" w:eastAsia="仿宋_GB2312" w:hint="eastAsia"/>
          <w:sz w:val="32"/>
          <w:szCs w:val="32"/>
        </w:rPr>
        <w:t>现在，我代表第十九届中央委员会向大会作报告。</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中国共产党第二十次全国代表大会，是在全党全国各族人民迈上全面建设社会主义现代化国家新征程、向第二个百年奋斗目标进军的关键时刻召开的一次十分重要的大会。</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黑体" w:eastAsia="黑体" w:hAnsi="黑体" w:hint="eastAsia"/>
          <w:sz w:val="32"/>
          <w:szCs w:val="32"/>
          <w:shd w:val="clear" w:color="auto" w:fill="FFFFFF"/>
        </w:rPr>
        <w:t>大会的主题是：</w:t>
      </w:r>
      <w:r w:rsidRPr="006079BC">
        <w:rPr>
          <w:rFonts w:ascii="仿宋_GB2312" w:eastAsia="仿宋_GB2312" w:hint="eastAsia"/>
          <w:sz w:val="32"/>
          <w:szCs w:val="32"/>
          <w:shd w:val="clear" w:color="auto" w:fill="FFFFFF"/>
        </w:rPr>
        <w:t>高举中国特色社会主义伟大旗帜，全面贯彻新时代中国特色社会主义思想，弘扬伟大建党精神，自信自强、守正创新，踔厉奋发、勇毅前行，为全面建设社会主义现代化国家、全面推进中华民族伟大复兴而团结奋斗。</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6079BC" w:rsidRPr="006079BC" w:rsidRDefault="006079BC" w:rsidP="00CB65B8">
      <w:pPr>
        <w:pStyle w:val="1"/>
      </w:pPr>
      <w:r w:rsidRPr="006079BC">
        <w:rPr>
          <w:rFonts w:hint="eastAsia"/>
        </w:rPr>
        <w:t>一、过去五年的工作和新时代十年的伟大变革</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五年来，我们坚持加强党的全面领导和党中央集中统一领导，全力推进全面建成小康社会进程，完整、准确、全面贯彻新发展理</w:t>
      </w:r>
      <w:r w:rsidRPr="006079BC">
        <w:rPr>
          <w:rFonts w:ascii="仿宋_GB2312" w:eastAsia="仿宋_GB2312" w:hint="eastAsia"/>
          <w:sz w:val="32"/>
          <w:szCs w:val="32"/>
          <w:shd w:val="clear" w:color="auto" w:fill="FFFFFF"/>
        </w:rPr>
        <w:lastRenderedPageBreak/>
        <w:t>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8955CA"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同志们！</w:t>
      </w:r>
    </w:p>
    <w:p w:rsidR="00CB65B8"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十八大召开至今已经十年了。</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lastRenderedPageBreak/>
        <w:t>十年来，我们经历了对党和人民事业具有重大现实意义和深远历史意义的</w:t>
      </w:r>
      <w:r w:rsidRPr="00CB65B8">
        <w:rPr>
          <w:rFonts w:ascii="黑体" w:eastAsia="黑体" w:hAnsi="黑体" w:hint="eastAsia"/>
          <w:sz w:val="32"/>
          <w:szCs w:val="32"/>
          <w:shd w:val="clear" w:color="auto" w:fill="FFFFFF"/>
        </w:rPr>
        <w:t>三件大事</w:t>
      </w:r>
      <w:r w:rsidRPr="006079BC">
        <w:rPr>
          <w:rFonts w:ascii="仿宋_GB2312" w:eastAsia="仿宋_GB2312" w:hint="eastAsia"/>
          <w:sz w:val="32"/>
          <w:szCs w:val="32"/>
          <w:shd w:val="clear" w:color="auto" w:fill="FFFFFF"/>
        </w:rPr>
        <w:t>：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——我们创立了新时代中国特色社会主义思想，明确坚持和发展中国特色社会主义的基本方略，提出一系列治国理政新理念新思想新战略，实现了马克思主义中国化时代化新的飞跃。</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lastRenderedPageBreak/>
        <w:t>——我们全面加强党的领导，确保党中央权威和集中统一领导，确保党发挥总揽全局、协调各方的领导核心作用，我们这个拥有九千六百多万名党员的马克思主义政党更加团结统一。</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——我们经过接续奋斗，实现了小康这个中华民族的千年梦想，打赢了人类历史上规模最大的脱贫攻坚战，历史性地解决了绝对贫困问题，为全球减贫事业作出了重大贡献。</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lastRenderedPageBreak/>
        <w:t>——我们以巨大的政治勇气全面深化改革，许多领域实现历史性变革、系统性重塑、整体性重构，中国特色社会主义制度更加成熟更加定型，国家治理体系和治理能力现代化水平明显提高。</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——我们坚持走中国特色社会主义政治发展道路，全面发展全过程人民民主，社会主义民主政治制度化、规范化、程序化全面推进，人民当家作主更为扎实，全面依法治国总体格局基本形成。</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——我们坚持绿水青山就是金山银山的理念，坚持山水林田湖草沙一体化保护和系统治理，生态文明制度体系更加健全，生态环境保护发生历史性、转折性、全局性变化，我们的祖国天更蓝、山更绿、水更清。</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lastRenderedPageBreak/>
        <w:t>——我们贯彻总体国家安全观，以坚定的意志品质维护国家主权、安全、发展利益，国家安全得到全面加强，扫黑除恶专项斗争取得阶段性成果，有力应对一系列重大自然灾害，平安中国建设迈向更高水平。</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w:t>
      </w:r>
      <w:r w:rsidRPr="006079BC">
        <w:rPr>
          <w:rFonts w:ascii="仿宋_GB2312" w:eastAsia="仿宋_GB2312" w:hint="eastAsia"/>
          <w:sz w:val="32"/>
          <w:szCs w:val="32"/>
          <w:shd w:val="clear" w:color="auto" w:fill="FFFFFF"/>
        </w:rPr>
        <w:lastRenderedPageBreak/>
        <w:t>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在充分肯定党和国家事业取得举世瞩目成就的同时，必须清醒看到，我们的工作还存在一些不足，面临不少困难和问题。对这些问题，我们已经采取一系列措施加以解决，今后必须加大工作力度。</w:t>
      </w:r>
    </w:p>
    <w:p w:rsidR="008955CA"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同志们！</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w:t>
      </w:r>
      <w:r w:rsidRPr="006079BC">
        <w:rPr>
          <w:rFonts w:ascii="仿宋_GB2312" w:eastAsia="仿宋_GB2312" w:hint="eastAsia"/>
          <w:sz w:val="32"/>
          <w:szCs w:val="32"/>
          <w:shd w:val="clear" w:color="auto" w:fill="FFFFFF"/>
        </w:rPr>
        <w:lastRenderedPageBreak/>
        <w:t>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rsidR="006079BC" w:rsidRPr="006079BC" w:rsidRDefault="006079BC" w:rsidP="00CB65B8">
      <w:pPr>
        <w:pStyle w:val="1"/>
      </w:pPr>
      <w:r w:rsidRPr="006079BC">
        <w:rPr>
          <w:rFonts w:hint="eastAsia"/>
        </w:rPr>
        <w:t>二、开辟马克思主义中国化时代化新境界</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w:t>
      </w:r>
      <w:r w:rsidRPr="006079BC">
        <w:rPr>
          <w:rFonts w:ascii="仿宋_GB2312" w:eastAsia="仿宋_GB2312" w:hint="eastAsia"/>
          <w:sz w:val="32"/>
          <w:szCs w:val="32"/>
          <w:shd w:val="clear" w:color="auto" w:fill="FFFFFF"/>
        </w:rPr>
        <w:lastRenderedPageBreak/>
        <w:t>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rsidR="006079BC" w:rsidRPr="006079BC" w:rsidRDefault="006079BC" w:rsidP="00CB65B8">
      <w:pPr>
        <w:pStyle w:val="1"/>
      </w:pPr>
      <w:r w:rsidRPr="006079BC">
        <w:rPr>
          <w:rFonts w:hint="eastAsia"/>
        </w:rPr>
        <w:t>三、新时代新征程中国共产党的使命任务</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CB65B8">
        <w:rPr>
          <w:rFonts w:ascii="黑体" w:eastAsia="黑体" w:hAnsi="黑体" w:hint="eastAsia"/>
          <w:sz w:val="32"/>
          <w:szCs w:val="32"/>
          <w:shd w:val="clear" w:color="auto" w:fill="FFFFFF"/>
        </w:rPr>
        <w:t>从现在起，中国共产党的中心任务</w:t>
      </w:r>
      <w:r w:rsidRPr="006079BC">
        <w:rPr>
          <w:rFonts w:ascii="仿宋_GB2312" w:eastAsia="仿宋_GB2312" w:hint="eastAsia"/>
          <w:sz w:val="32"/>
          <w:szCs w:val="32"/>
          <w:shd w:val="clear" w:color="auto" w:fill="FFFFFF"/>
        </w:rPr>
        <w:t>就是</w:t>
      </w:r>
      <w:r w:rsidRPr="00CB65B8">
        <w:rPr>
          <w:rFonts w:ascii="仿宋_GB2312" w:eastAsia="仿宋_GB2312" w:hint="eastAsia"/>
          <w:b/>
          <w:sz w:val="32"/>
          <w:szCs w:val="32"/>
          <w:shd w:val="clear" w:color="auto" w:fill="FFFFFF"/>
        </w:rPr>
        <w:t>团结带领全国各族人民全面建成社会主义现代化强国、实现第二个百年奋斗目标，以中国式现代化全面推进中华民族伟大复兴。</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CB65B8">
        <w:rPr>
          <w:rFonts w:ascii="黑体" w:eastAsia="黑体" w:hAnsi="黑体" w:hint="eastAsia"/>
          <w:sz w:val="32"/>
          <w:szCs w:val="32"/>
          <w:shd w:val="clear" w:color="auto" w:fill="FFFFFF"/>
        </w:rPr>
        <w:t>中国式现代化的本质要求是</w:t>
      </w:r>
      <w:r w:rsidRPr="006079BC">
        <w:rPr>
          <w:rFonts w:ascii="仿宋_GB2312" w:eastAsia="仿宋_GB2312" w:hint="eastAsia"/>
          <w:sz w:val="32"/>
          <w:szCs w:val="32"/>
          <w:shd w:val="clear" w:color="auto" w:fill="FFFFFF"/>
        </w:rPr>
        <w:t>：坚持中国共产党领导，坚持中国特色社会主义，实现高质量发展，发展全过程人民民主，丰富人民精神世界，实现全体人民共同富裕，促进人与自然和谐共生，推动构建人类命运共同体，创造人类文明新形态。</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全面建成社会主义现代化强国，</w:t>
      </w:r>
      <w:r w:rsidRPr="00CB65B8">
        <w:rPr>
          <w:rFonts w:ascii="黑体" w:eastAsia="黑体" w:hAnsi="黑体" w:hint="eastAsia"/>
          <w:sz w:val="32"/>
          <w:szCs w:val="32"/>
          <w:shd w:val="clear" w:color="auto" w:fill="FFFFFF"/>
        </w:rPr>
        <w:t>总的战略安排是分两步走</w:t>
      </w:r>
      <w:r w:rsidRPr="006079BC">
        <w:rPr>
          <w:rFonts w:ascii="仿宋_GB2312" w:eastAsia="仿宋_GB2312" w:hint="eastAsia"/>
          <w:sz w:val="32"/>
          <w:szCs w:val="32"/>
          <w:shd w:val="clear" w:color="auto" w:fill="FFFFFF"/>
        </w:rPr>
        <w:t>：</w:t>
      </w:r>
      <w:r w:rsidR="00535E9A" w:rsidRPr="00535E9A">
        <w:rPr>
          <w:rFonts w:ascii="仿宋_GB2312" w:eastAsia="仿宋_GB2312" w:hint="eastAsia"/>
          <w:sz w:val="32"/>
          <w:szCs w:val="32"/>
          <w:shd w:val="clear" w:color="auto" w:fill="FFFFFF"/>
        </w:rPr>
        <w:t>从二</w:t>
      </w:r>
      <w:r w:rsidR="00535E9A" w:rsidRPr="00535E9A">
        <w:rPr>
          <w:rFonts w:ascii="微软雅黑" w:eastAsia="微软雅黑" w:hAnsi="微软雅黑" w:cs="微软雅黑" w:hint="eastAsia"/>
          <w:sz w:val="32"/>
          <w:szCs w:val="32"/>
          <w:shd w:val="clear" w:color="auto" w:fill="FFFFFF"/>
        </w:rPr>
        <w:t>〇</w:t>
      </w:r>
      <w:r w:rsidR="00535E9A" w:rsidRPr="00535E9A">
        <w:rPr>
          <w:rFonts w:ascii="仿宋_GB2312" w:eastAsia="仿宋_GB2312" w:hAnsi="仿宋_GB2312" w:cs="仿宋_GB2312" w:hint="eastAsia"/>
          <w:sz w:val="32"/>
          <w:szCs w:val="32"/>
          <w:shd w:val="clear" w:color="auto" w:fill="FFFFFF"/>
        </w:rPr>
        <w:t>二</w:t>
      </w:r>
      <w:r w:rsidR="00535E9A" w:rsidRPr="00535E9A">
        <w:rPr>
          <w:rFonts w:ascii="微软雅黑" w:eastAsia="微软雅黑" w:hAnsi="微软雅黑" w:cs="微软雅黑" w:hint="eastAsia"/>
          <w:sz w:val="32"/>
          <w:szCs w:val="32"/>
          <w:shd w:val="clear" w:color="auto" w:fill="FFFFFF"/>
        </w:rPr>
        <w:t>〇</w:t>
      </w:r>
      <w:r w:rsidR="00535E9A" w:rsidRPr="00535E9A">
        <w:rPr>
          <w:rFonts w:ascii="仿宋_GB2312" w:eastAsia="仿宋_GB2312" w:hAnsi="仿宋_GB2312" w:cs="仿宋_GB2312" w:hint="eastAsia"/>
          <w:sz w:val="32"/>
          <w:szCs w:val="32"/>
          <w:shd w:val="clear" w:color="auto" w:fill="FFFFFF"/>
        </w:rPr>
        <w:t>年到二</w:t>
      </w:r>
      <w:r w:rsidR="00535E9A" w:rsidRPr="00535E9A">
        <w:rPr>
          <w:rFonts w:ascii="微软雅黑" w:eastAsia="微软雅黑" w:hAnsi="微软雅黑" w:cs="微软雅黑" w:hint="eastAsia"/>
          <w:sz w:val="32"/>
          <w:szCs w:val="32"/>
          <w:shd w:val="clear" w:color="auto" w:fill="FFFFFF"/>
        </w:rPr>
        <w:t>〇</w:t>
      </w:r>
      <w:r w:rsidR="00535E9A" w:rsidRPr="00535E9A">
        <w:rPr>
          <w:rFonts w:ascii="仿宋_GB2312" w:eastAsia="仿宋_GB2312" w:hAnsi="仿宋_GB2312" w:cs="仿宋_GB2312" w:hint="eastAsia"/>
          <w:sz w:val="32"/>
          <w:szCs w:val="32"/>
          <w:shd w:val="clear" w:color="auto" w:fill="FFFFFF"/>
        </w:rPr>
        <w:t>三五年基本实现社会主义现代化；从二</w:t>
      </w:r>
      <w:r w:rsidR="00535E9A" w:rsidRPr="00535E9A">
        <w:rPr>
          <w:rFonts w:ascii="微软雅黑" w:eastAsia="微软雅黑" w:hAnsi="微软雅黑" w:cs="微软雅黑" w:hint="eastAsia"/>
          <w:sz w:val="32"/>
          <w:szCs w:val="32"/>
          <w:shd w:val="clear" w:color="auto" w:fill="FFFFFF"/>
        </w:rPr>
        <w:t>〇</w:t>
      </w:r>
      <w:r w:rsidR="00535E9A" w:rsidRPr="00535E9A">
        <w:rPr>
          <w:rFonts w:ascii="仿宋_GB2312" w:eastAsia="仿宋_GB2312" w:hAnsi="仿宋_GB2312" w:cs="仿宋_GB2312" w:hint="eastAsia"/>
          <w:sz w:val="32"/>
          <w:szCs w:val="32"/>
          <w:shd w:val="clear" w:color="auto" w:fill="FFFFFF"/>
        </w:rPr>
        <w:t>三五年到本世纪中叶把我国建成富强民主文明和谐美丽的社会主义现代化强国。未来五年是全面建设社会主义现代化国家开局起步的</w:t>
      </w:r>
      <w:r w:rsidR="00535E9A" w:rsidRPr="00535E9A">
        <w:rPr>
          <w:rFonts w:ascii="仿宋_GB2312" w:eastAsia="仿宋_GB2312" w:hAnsi="仿宋_GB2312" w:cs="仿宋_GB2312" w:hint="eastAsia"/>
          <w:sz w:val="32"/>
          <w:szCs w:val="32"/>
          <w:shd w:val="clear" w:color="auto" w:fill="FFFFFF"/>
        </w:rPr>
        <w:lastRenderedPageBreak/>
        <w:t>关键时期。</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rsidR="006079BC" w:rsidRPr="006079BC" w:rsidRDefault="006079BC" w:rsidP="00CB65B8">
      <w:pPr>
        <w:pStyle w:val="1"/>
      </w:pPr>
      <w:r w:rsidRPr="006079BC">
        <w:rPr>
          <w:rFonts w:hint="eastAsia"/>
        </w:rPr>
        <w:t>四、加快构建新发展格局，着力推动高质量发展</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CB65B8">
        <w:rPr>
          <w:rFonts w:ascii="黑体" w:eastAsia="黑体" w:hAnsi="黑体" w:hint="eastAsia"/>
          <w:sz w:val="32"/>
          <w:szCs w:val="32"/>
          <w:shd w:val="clear" w:color="auto" w:fill="FFFFFF"/>
        </w:rPr>
        <w:t>高质量发展是全面建设</w:t>
      </w:r>
      <w:r w:rsidRPr="006079BC">
        <w:rPr>
          <w:rFonts w:ascii="仿宋_GB2312" w:eastAsia="仿宋_GB2312" w:hint="eastAsia"/>
          <w:sz w:val="32"/>
          <w:szCs w:val="32"/>
          <w:shd w:val="clear" w:color="auto" w:fill="FFFFFF"/>
        </w:rPr>
        <w:t>社会主义现代化国家的</w:t>
      </w:r>
      <w:r w:rsidRPr="00CB65B8">
        <w:rPr>
          <w:rFonts w:ascii="黑体" w:eastAsia="黑体" w:hAnsi="黑体" w:hint="eastAsia"/>
          <w:sz w:val="32"/>
          <w:szCs w:val="32"/>
          <w:shd w:val="clear" w:color="auto" w:fill="FFFFFF"/>
        </w:rPr>
        <w:t>首要任务</w:t>
      </w:r>
      <w:r w:rsidRPr="006079BC">
        <w:rPr>
          <w:rFonts w:ascii="仿宋_GB2312" w:eastAsia="仿宋_GB2312" w:hint="eastAsia"/>
          <w:sz w:val="32"/>
          <w:szCs w:val="32"/>
          <w:shd w:val="clear" w:color="auto" w:fill="FFFFFF"/>
        </w:rPr>
        <w:t>。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我们要构建高水平社会主义市场经济体制，坚持和完善社会</w:t>
      </w:r>
      <w:r w:rsidRPr="006079BC">
        <w:rPr>
          <w:rFonts w:ascii="仿宋_GB2312" w:eastAsia="仿宋_GB2312" w:hint="eastAsia"/>
          <w:sz w:val="32"/>
          <w:szCs w:val="32"/>
          <w:shd w:val="clear" w:color="auto" w:fill="FFFFFF"/>
        </w:rPr>
        <w:lastRenderedPageBreak/>
        <w:t>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rsidR="006079BC" w:rsidRPr="006079BC" w:rsidRDefault="006079BC" w:rsidP="00CB65B8">
      <w:pPr>
        <w:pStyle w:val="1"/>
      </w:pPr>
      <w:r w:rsidRPr="006079BC">
        <w:rPr>
          <w:rFonts w:hint="eastAsia"/>
        </w:rPr>
        <w:t>五、实施科教兴国战略，强化现代化建设人才支撑</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我们要坚持教育优先发展、科技自立自强、人才引领驱动，加快建设教育强国、科技强国、人才强国，坚持为党育人、为国育才，全面提高人才自主培养质量，着力造就拔尖创新人才，聚天下英才而用之。</w:t>
      </w:r>
    </w:p>
    <w:p w:rsidR="006079BC" w:rsidRP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lastRenderedPageBreak/>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rsidR="006079BC" w:rsidRPr="006079BC" w:rsidRDefault="006079BC" w:rsidP="00CB65B8">
      <w:pPr>
        <w:pStyle w:val="1"/>
      </w:pPr>
      <w:r w:rsidRPr="006079BC">
        <w:rPr>
          <w:rFonts w:hint="eastAsia"/>
        </w:rPr>
        <w:t>六、发展全过程人民民主，保障人民当家作主</w:t>
      </w:r>
    </w:p>
    <w:p w:rsidR="006079BC" w:rsidRDefault="006079BC" w:rsidP="006079BC">
      <w:pPr>
        <w:spacing w:line="560" w:lineRule="exact"/>
        <w:ind w:firstLineChars="200" w:firstLine="640"/>
        <w:rPr>
          <w:rFonts w:ascii="仿宋_GB2312" w:eastAsia="仿宋_GB2312"/>
          <w:sz w:val="32"/>
          <w:szCs w:val="32"/>
          <w:shd w:val="clear" w:color="auto" w:fill="FFFFFF"/>
        </w:rPr>
      </w:pPr>
      <w:r w:rsidRPr="006079BC">
        <w:rPr>
          <w:rFonts w:ascii="仿宋_GB2312" w:eastAsia="仿宋_GB2312" w:hint="eastAsia"/>
          <w:sz w:val="32"/>
          <w:szCs w:val="32"/>
          <w:shd w:val="clear" w:color="auto" w:fill="FFFFFF"/>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我们要健全人民当家作主制度体系，扩大人民有序政治参与，保证人民依法实行民主选举、民主协商、民主决策、民主管理、民主监督，发挥人民群众积极性、主动性、创造性，巩固和发展生动</w:t>
      </w:r>
      <w:r w:rsidRPr="00CB65B8">
        <w:rPr>
          <w:rFonts w:ascii="仿宋_GB2312" w:eastAsia="仿宋_GB2312" w:hint="eastAsia"/>
          <w:sz w:val="32"/>
          <w:szCs w:val="32"/>
        </w:rPr>
        <w:lastRenderedPageBreak/>
        <w:t>活泼、安定团结的政治局面。</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rsidR="00CB65B8" w:rsidRDefault="00CB65B8" w:rsidP="00CB65B8">
      <w:pPr>
        <w:pStyle w:val="1"/>
      </w:pPr>
      <w:r w:rsidRPr="00CB65B8">
        <w:rPr>
          <w:rFonts w:hint="eastAsia"/>
        </w:rPr>
        <w:t>七、坚持全面依法治国，推进法治中国建设</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我们要坚持走中国特色社会主义法治道路，建设中国特色社会主义法治体系、建设社会主义法治国家，围绕保障和促进社会公</w:t>
      </w:r>
      <w:r w:rsidRPr="00CB65B8">
        <w:rPr>
          <w:rFonts w:ascii="仿宋_GB2312" w:eastAsia="仿宋_GB2312" w:hint="eastAsia"/>
          <w:sz w:val="32"/>
          <w:szCs w:val="32"/>
        </w:rPr>
        <w:lastRenderedPageBreak/>
        <w:t>平正义，坚持依法治国、依法执政、依法行政共同推进，坚持法治国家、法治政府、法治社会一体建设，全面推进科学立法、严格执法、公正司法、全民守法，全面推进国家各方面工作法治化。</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rsidR="00CB65B8" w:rsidRDefault="00CB65B8" w:rsidP="00CB65B8">
      <w:pPr>
        <w:pStyle w:val="1"/>
      </w:pPr>
      <w:r w:rsidRPr="00CB65B8">
        <w:rPr>
          <w:rFonts w:hint="eastAsia"/>
        </w:rPr>
        <w:t>八、推进文化自信自强，铸就社会主义文化新辉煌</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w:t>
      </w:r>
      <w:r w:rsidRPr="00CB65B8">
        <w:rPr>
          <w:rFonts w:ascii="仿宋_GB2312" w:eastAsia="仿宋_GB2312" w:hint="eastAsia"/>
          <w:sz w:val="32"/>
          <w:szCs w:val="32"/>
        </w:rPr>
        <w:lastRenderedPageBreak/>
        <w:t>人民日益增长的精神文化需求，巩固全党全国各族人民团结奋斗的共同思想基础，不断提升国家文化软实力和中华文化影响力。</w:t>
      </w:r>
    </w:p>
    <w:p w:rsidR="00CB65B8" w:rsidRDefault="00CB65B8" w:rsidP="006079BC">
      <w:pPr>
        <w:spacing w:line="560" w:lineRule="exact"/>
        <w:ind w:firstLineChars="200" w:firstLine="640"/>
        <w:rPr>
          <w:rFonts w:ascii="仿宋_GB2312" w:eastAsia="仿宋_GB2312"/>
          <w:sz w:val="32"/>
          <w:szCs w:val="32"/>
        </w:rPr>
      </w:pPr>
      <w:r w:rsidRPr="00CB65B8">
        <w:rPr>
          <w:rFonts w:ascii="仿宋_GB2312" w:eastAsia="仿宋_GB2312" w:hint="eastAsia"/>
          <w:sz w:val="32"/>
          <w:szCs w:val="32"/>
        </w:rPr>
        <w:t>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rsidR="00D60FDD" w:rsidRDefault="00D60FDD" w:rsidP="00D60FDD">
      <w:pPr>
        <w:pStyle w:val="1"/>
      </w:pPr>
      <w:r w:rsidRPr="00D60FDD">
        <w:rPr>
          <w:rFonts w:hint="eastAsia"/>
        </w:rPr>
        <w:t>九、增进民生福祉，提高人民生活品质</w:t>
      </w:r>
    </w:p>
    <w:p w:rsidR="00D60FDD" w:rsidRDefault="00D60FDD" w:rsidP="006079BC">
      <w:pPr>
        <w:spacing w:line="560" w:lineRule="exact"/>
        <w:ind w:firstLineChars="200" w:firstLine="640"/>
        <w:rPr>
          <w:rFonts w:ascii="仿宋_GB2312" w:eastAsia="仿宋_GB2312"/>
          <w:sz w:val="32"/>
          <w:szCs w:val="32"/>
        </w:rPr>
      </w:pPr>
      <w:r w:rsidRPr="00D60FDD">
        <w:rPr>
          <w:rFonts w:ascii="仿宋_GB2312" w:eastAsia="仿宋_GB2312" w:hint="eastAsia"/>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D60FDD" w:rsidRDefault="00D60FDD" w:rsidP="006079BC">
      <w:pPr>
        <w:spacing w:line="560" w:lineRule="exact"/>
        <w:ind w:firstLineChars="200" w:firstLine="640"/>
        <w:rPr>
          <w:rFonts w:ascii="仿宋_GB2312" w:eastAsia="仿宋_GB2312"/>
          <w:sz w:val="32"/>
          <w:szCs w:val="32"/>
        </w:rPr>
      </w:pPr>
      <w:r w:rsidRPr="00D60FDD">
        <w:rPr>
          <w:rFonts w:ascii="仿宋_GB2312" w:eastAsia="仿宋_GB2312" w:hint="eastAsia"/>
          <w:sz w:val="32"/>
          <w:szCs w:val="32"/>
        </w:rPr>
        <w:t>我们要实现好、维护好、发展好最广大人民根本利益，紧紧抓</w:t>
      </w:r>
      <w:r w:rsidRPr="00D60FDD">
        <w:rPr>
          <w:rFonts w:ascii="仿宋_GB2312" w:eastAsia="仿宋_GB2312" w:hint="eastAsia"/>
          <w:sz w:val="32"/>
          <w:szCs w:val="32"/>
        </w:rPr>
        <w:lastRenderedPageBreak/>
        <w:t>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rsidR="00D60FDD" w:rsidRDefault="00D60FDD" w:rsidP="006079BC">
      <w:pPr>
        <w:spacing w:line="560" w:lineRule="exact"/>
        <w:ind w:firstLineChars="200" w:firstLine="640"/>
        <w:rPr>
          <w:rFonts w:ascii="仿宋_GB2312" w:eastAsia="仿宋_GB2312"/>
          <w:sz w:val="32"/>
          <w:szCs w:val="32"/>
        </w:rPr>
      </w:pPr>
      <w:r w:rsidRPr="00D60FDD">
        <w:rPr>
          <w:rFonts w:ascii="仿宋_GB2312" w:eastAsia="仿宋_GB2312" w:hint="eastAsia"/>
          <w:sz w:val="32"/>
          <w:szCs w:val="32"/>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rsidR="00D60FDD" w:rsidRDefault="00D60FDD" w:rsidP="00D60FDD">
      <w:pPr>
        <w:pStyle w:val="1"/>
      </w:pPr>
      <w:r w:rsidRPr="00D60FDD">
        <w:rPr>
          <w:rFonts w:hint="eastAsia"/>
        </w:rPr>
        <w:t>十、推动绿色发展，促进人与自然和谐共生</w:t>
      </w:r>
    </w:p>
    <w:p w:rsidR="00D60FDD" w:rsidRP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sz w:val="32"/>
          <w:szCs w:val="32"/>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rsidR="00535E9A" w:rsidRP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sz w:val="32"/>
          <w:szCs w:val="32"/>
        </w:rPr>
        <w:t>我们要推进美丽中国建设，坚持山水林田湖草沙一体化保护</w:t>
      </w:r>
      <w:r w:rsidRPr="00535E9A">
        <w:rPr>
          <w:rFonts w:ascii="仿宋_GB2312" w:eastAsia="仿宋_GB2312"/>
          <w:sz w:val="32"/>
          <w:szCs w:val="32"/>
        </w:rPr>
        <w:lastRenderedPageBreak/>
        <w:t>和系统治理，统筹产业结构调整、污染治理、生态保护、应对气候变化，协同推进降碳、减污、扩绿、增长，推进生态优先、节约集约、绿色低碳发展。</w:t>
      </w:r>
    </w:p>
    <w:p w:rsidR="00535E9A" w:rsidRP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sz w:val="32"/>
          <w:szCs w:val="32"/>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rsidR="00535E9A" w:rsidRDefault="00535E9A" w:rsidP="00535E9A">
      <w:pPr>
        <w:pStyle w:val="1"/>
      </w:pPr>
      <w:r>
        <w:t>十一、推进国家安全体系和能力现代化，坚决维护国家安全和社会稳定</w:t>
      </w:r>
    </w:p>
    <w:p w:rsidR="00535E9A" w:rsidRP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sz w:val="32"/>
          <w:szCs w:val="32"/>
        </w:rPr>
        <w:t>国家安全是民族复兴的根基，社会稳定是国家强盛的前提。必须坚定不移贯彻总体国家安全观，把维护国家安全贯穿党和国家工作各方面全过程，确保国家安全和社会稳定。</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w:t>
      </w:r>
      <w:r w:rsidRPr="00535E9A">
        <w:rPr>
          <w:rFonts w:ascii="仿宋_GB2312" w:eastAsia="仿宋_GB2312"/>
          <w:sz w:val="32"/>
          <w:szCs w:val="32"/>
        </w:rPr>
        <w:lastRenderedPageBreak/>
        <w:t>实国家安全和社会稳定基层基础，完善参与全球安全治理机制，建设更高水平的平安中国，以新安全格局保障新发展格局。</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hint="eastAsia"/>
          <w:sz w:val="32"/>
          <w:szCs w:val="32"/>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rsidR="00535E9A" w:rsidRDefault="00535E9A" w:rsidP="00535E9A">
      <w:pPr>
        <w:pStyle w:val="1"/>
      </w:pPr>
      <w:r w:rsidRPr="00535E9A">
        <w:rPr>
          <w:rFonts w:hint="eastAsia"/>
        </w:rPr>
        <w:t>十二、实现建军一百年奋斗目标，开创国防和军队现代化新局面</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hint="eastAsia"/>
          <w:sz w:val="32"/>
          <w:szCs w:val="32"/>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hint="eastAsia"/>
          <w:sz w:val="32"/>
          <w:szCs w:val="32"/>
        </w:rPr>
        <w:t>全面加强人民军队党的建设，确保枪杆子永远听党指挥。健全</w:t>
      </w:r>
      <w:r w:rsidRPr="00535E9A">
        <w:rPr>
          <w:rFonts w:ascii="仿宋_GB2312" w:eastAsia="仿宋_GB2312" w:hint="eastAsia"/>
          <w:sz w:val="32"/>
          <w:szCs w:val="32"/>
        </w:rPr>
        <w:lastRenderedPageBreak/>
        <w:t>贯彻军委主席负责制体制机制。建强人民军队党的组织体系，推进政治整训常态化制度化，持之以恒正风</w:t>
      </w:r>
      <w:proofErr w:type="gramStart"/>
      <w:r w:rsidRPr="00535E9A">
        <w:rPr>
          <w:rFonts w:ascii="仿宋_GB2312" w:eastAsia="仿宋_GB2312" w:hint="eastAsia"/>
          <w:sz w:val="32"/>
          <w:szCs w:val="32"/>
        </w:rPr>
        <w:t>肃</w:t>
      </w:r>
      <w:proofErr w:type="gramEnd"/>
      <w:r w:rsidRPr="00535E9A">
        <w:rPr>
          <w:rFonts w:ascii="仿宋_GB2312" w:eastAsia="仿宋_GB2312" w:hint="eastAsia"/>
          <w:sz w:val="32"/>
          <w:szCs w:val="32"/>
        </w:rPr>
        <w:t>纪反腐。</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hint="eastAsia"/>
          <w:sz w:val="32"/>
          <w:szCs w:val="32"/>
        </w:rPr>
        <w:t>我们要全面加强练兵备战，提高人民军队打赢能力，创新军事战略指导，发展人民战争战略战术，打造强大战略威慑力量体系，增加</w:t>
      </w:r>
      <w:proofErr w:type="gramStart"/>
      <w:r w:rsidRPr="00535E9A">
        <w:rPr>
          <w:rFonts w:ascii="仿宋_GB2312" w:eastAsia="仿宋_GB2312" w:hint="eastAsia"/>
          <w:sz w:val="32"/>
          <w:szCs w:val="32"/>
        </w:rPr>
        <w:t>新域新质作战</w:t>
      </w:r>
      <w:proofErr w:type="gramEnd"/>
      <w:r w:rsidRPr="00535E9A">
        <w:rPr>
          <w:rFonts w:ascii="仿宋_GB2312" w:eastAsia="仿宋_GB2312" w:hint="eastAsia"/>
          <w:sz w:val="32"/>
          <w:szCs w:val="32"/>
        </w:rPr>
        <w:t>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rsidR="00535E9A" w:rsidRDefault="00535E9A" w:rsidP="00535E9A">
      <w:pPr>
        <w:pStyle w:val="1"/>
      </w:pPr>
      <w:r w:rsidRPr="00535E9A">
        <w:rPr>
          <w:rFonts w:hint="eastAsia"/>
        </w:rPr>
        <w:t>十三、坚持和完善“一国两制”，推进祖国统一</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hint="eastAsia"/>
          <w:sz w:val="32"/>
          <w:szCs w:val="32"/>
        </w:rPr>
        <w:t>“一国两制”是中国特色社会主义的伟大创举，是香港、澳门回归后保持长期繁荣稳定的</w:t>
      </w:r>
      <w:proofErr w:type="gramStart"/>
      <w:r w:rsidRPr="00535E9A">
        <w:rPr>
          <w:rFonts w:ascii="仿宋_GB2312" w:eastAsia="仿宋_GB2312" w:hint="eastAsia"/>
          <w:sz w:val="32"/>
          <w:szCs w:val="32"/>
        </w:rPr>
        <w:t>最佳制度</w:t>
      </w:r>
      <w:proofErr w:type="gramEnd"/>
      <w:r w:rsidRPr="00535E9A">
        <w:rPr>
          <w:rFonts w:ascii="仿宋_GB2312" w:eastAsia="仿宋_GB2312" w:hint="eastAsia"/>
          <w:sz w:val="32"/>
          <w:szCs w:val="32"/>
        </w:rPr>
        <w:t>安排，必须长期坚持。</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hint="eastAsia"/>
          <w:sz w:val="32"/>
          <w:szCs w:val="32"/>
        </w:rPr>
        <w:t>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rsidR="00535E9A" w:rsidRDefault="00535E9A" w:rsidP="006079BC">
      <w:pPr>
        <w:spacing w:line="560" w:lineRule="exact"/>
        <w:ind w:firstLineChars="200" w:firstLine="640"/>
        <w:rPr>
          <w:rFonts w:ascii="仿宋_GB2312" w:eastAsia="仿宋_GB2312"/>
          <w:sz w:val="32"/>
          <w:szCs w:val="32"/>
        </w:rPr>
      </w:pPr>
      <w:r w:rsidRPr="00535E9A">
        <w:rPr>
          <w:rFonts w:ascii="仿宋_GB2312" w:eastAsia="仿宋_GB2312" w:hint="eastAsia"/>
          <w:sz w:val="32"/>
          <w:szCs w:val="32"/>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w:t>
      </w:r>
      <w:r w:rsidRPr="00535E9A">
        <w:rPr>
          <w:rFonts w:ascii="仿宋_GB2312" w:eastAsia="仿宋_GB2312" w:hint="eastAsia"/>
          <w:sz w:val="32"/>
          <w:szCs w:val="32"/>
        </w:rPr>
        <w:lastRenderedPageBreak/>
        <w:t>决定。我们坚持以最大诚意、尽最大努力争取和平统一的前景，但决不承诺放弃使用武力，保留采取一切必要措施的选项，</w:t>
      </w:r>
      <w:proofErr w:type="gramStart"/>
      <w:r w:rsidRPr="00535E9A">
        <w:rPr>
          <w:rFonts w:ascii="仿宋_GB2312" w:eastAsia="仿宋_GB2312" w:hint="eastAsia"/>
          <w:sz w:val="32"/>
          <w:szCs w:val="32"/>
        </w:rPr>
        <w:t>这针对</w:t>
      </w:r>
      <w:proofErr w:type="gramEnd"/>
      <w:r w:rsidRPr="00535E9A">
        <w:rPr>
          <w:rFonts w:ascii="仿宋_GB2312" w:eastAsia="仿宋_GB2312" w:hint="eastAsia"/>
          <w:sz w:val="32"/>
          <w:szCs w:val="32"/>
        </w:rPr>
        <w:t>的是外部势力干涉和极少数“台独”分裂分子及其分裂活动，绝非针对广大台湾同胞。国家统一、民族复兴的历史车轮滚滚向前，祖国完全统一一定要实现，也一定能够实现！</w:t>
      </w:r>
    </w:p>
    <w:p w:rsidR="00535E9A" w:rsidRDefault="00D65893" w:rsidP="00D65893">
      <w:pPr>
        <w:pStyle w:val="1"/>
      </w:pPr>
      <w:r w:rsidRPr="00D65893">
        <w:rPr>
          <w:rFonts w:hint="eastAsia"/>
        </w:rPr>
        <w:t>十四、促进世界和平与发展，推动构建人类命运共同体</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当前，世界之变、时代之变、历史之变正以前所未有的方式展开，人类社会面临前所未有的挑战。世界又一次站在历史的十字路口，何去何从取决于各国人民的抉择。</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中国始终坚持维护世界和平、促进共同发展的外交政策宗旨，致力于推动构建人类命运共同体。</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中国坚持在和平共处五项原则基础上同各国发展友好合作，推动构建新型国际关系，深化拓展平等、开放、合作的全球伙伴关系，致力于扩大同各国利益的汇合点。秉持</w:t>
      </w:r>
      <w:proofErr w:type="gramStart"/>
      <w:r w:rsidRPr="00D65893">
        <w:rPr>
          <w:rFonts w:ascii="仿宋_GB2312" w:eastAsia="仿宋_GB2312" w:hint="eastAsia"/>
          <w:sz w:val="32"/>
          <w:szCs w:val="32"/>
        </w:rPr>
        <w:t>真实亲诚理念</w:t>
      </w:r>
      <w:proofErr w:type="gramEnd"/>
      <w:r w:rsidRPr="00D65893">
        <w:rPr>
          <w:rFonts w:ascii="仿宋_GB2312" w:eastAsia="仿宋_GB2312" w:hint="eastAsia"/>
          <w:sz w:val="32"/>
          <w:szCs w:val="32"/>
        </w:rPr>
        <w:t>和正确义利</w:t>
      </w:r>
      <w:proofErr w:type="gramStart"/>
      <w:r w:rsidRPr="00D65893">
        <w:rPr>
          <w:rFonts w:ascii="仿宋_GB2312" w:eastAsia="仿宋_GB2312" w:hint="eastAsia"/>
          <w:sz w:val="32"/>
          <w:szCs w:val="32"/>
        </w:rPr>
        <w:t>观加强</w:t>
      </w:r>
      <w:proofErr w:type="gramEnd"/>
      <w:r w:rsidRPr="00D65893">
        <w:rPr>
          <w:rFonts w:ascii="仿宋_GB2312" w:eastAsia="仿宋_GB2312" w:hint="eastAsia"/>
          <w:sz w:val="32"/>
          <w:szCs w:val="32"/>
        </w:rPr>
        <w:t>同发展中国家团结合作，维护发展中国家共同利益。</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w:t>
      </w:r>
      <w:r w:rsidRPr="00D65893">
        <w:rPr>
          <w:rFonts w:ascii="仿宋_GB2312" w:eastAsia="仿宋_GB2312" w:hint="eastAsia"/>
          <w:sz w:val="32"/>
          <w:szCs w:val="32"/>
        </w:rPr>
        <w:lastRenderedPageBreak/>
        <w:t>全球治理体系改革和建设，坚持真正的多边主义，推进国际关系民主化，推动全球治理朝着更加公正合理的方向发展。</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rsidR="00D65893" w:rsidRDefault="00D65893" w:rsidP="00D65893">
      <w:pPr>
        <w:pStyle w:val="1"/>
      </w:pPr>
      <w:r w:rsidRPr="00D65893">
        <w:rPr>
          <w:rFonts w:hint="eastAsia"/>
        </w:rPr>
        <w:t>十五、坚定不移全面从严治党，深入推进新时代党的建设新的伟大工程</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D65893" w:rsidRDefault="00D65893" w:rsidP="006079BC">
      <w:pPr>
        <w:spacing w:line="560" w:lineRule="exact"/>
        <w:ind w:firstLineChars="200" w:firstLine="640"/>
        <w:rPr>
          <w:rFonts w:ascii="仿宋_GB2312" w:eastAsia="仿宋_GB2312"/>
          <w:sz w:val="32"/>
          <w:szCs w:val="32"/>
        </w:rPr>
      </w:pPr>
      <w:r w:rsidRPr="00D65893">
        <w:rPr>
          <w:rFonts w:ascii="仿宋_GB2312" w:eastAsia="仿宋_GB2312" w:hint="eastAsia"/>
          <w:sz w:val="32"/>
          <w:szCs w:val="32"/>
        </w:rPr>
        <w:t>我们要落实新时代党的建设总要求，健全全面从严治党体系，全面推进党的自我净化、自我完善、自我革新、自我提高，使我们党坚守初心使命，始终成为中国特色社会主义事业的坚强领导核心。</w:t>
      </w:r>
    </w:p>
    <w:p w:rsidR="008955CA" w:rsidRDefault="008955CA" w:rsidP="008955CA">
      <w:pPr>
        <w:spacing w:line="560" w:lineRule="exact"/>
        <w:ind w:firstLineChars="200" w:firstLine="640"/>
        <w:rPr>
          <w:rFonts w:ascii="仿宋_GB2312" w:eastAsia="仿宋_GB2312"/>
          <w:sz w:val="32"/>
          <w:szCs w:val="32"/>
        </w:rPr>
      </w:pPr>
      <w:r w:rsidRPr="008955CA">
        <w:rPr>
          <w:rFonts w:ascii="仿宋_GB2312" w:eastAsia="仿宋_GB2312" w:hint="eastAsia"/>
          <w:sz w:val="32"/>
          <w:szCs w:val="32"/>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w:t>
      </w:r>
      <w:r w:rsidRPr="008955CA">
        <w:rPr>
          <w:rFonts w:ascii="仿宋_GB2312" w:eastAsia="仿宋_GB2312" w:hint="eastAsia"/>
          <w:sz w:val="32"/>
          <w:szCs w:val="32"/>
        </w:rPr>
        <w:lastRenderedPageBreak/>
        <w:t>主义思想凝</w:t>
      </w:r>
      <w:proofErr w:type="gramStart"/>
      <w:r w:rsidRPr="008955CA">
        <w:rPr>
          <w:rFonts w:ascii="仿宋_GB2312" w:eastAsia="仿宋_GB2312" w:hint="eastAsia"/>
          <w:sz w:val="32"/>
          <w:szCs w:val="32"/>
        </w:rPr>
        <w:t>心铸魂</w:t>
      </w:r>
      <w:proofErr w:type="gramEnd"/>
      <w:r w:rsidRPr="008955CA">
        <w:rPr>
          <w:rFonts w:ascii="仿宋_GB2312" w:eastAsia="仿宋_GB2312" w:hint="eastAsia"/>
          <w:sz w:val="32"/>
          <w:szCs w:val="32"/>
        </w:rPr>
        <w:t>，全面加强党的思想建设，加强理想信念教育，引导全党牢记党的宗旨，自觉做共产主义远大理想和中国特色社会主义共同理想的坚定信仰者和忠实实践者。完善党的自我革命制度规范体系，坚持制度治党、依规治党，健全</w:t>
      </w:r>
      <w:proofErr w:type="gramStart"/>
      <w:r w:rsidRPr="008955CA">
        <w:rPr>
          <w:rFonts w:ascii="仿宋_GB2312" w:eastAsia="仿宋_GB2312" w:hint="eastAsia"/>
          <w:sz w:val="32"/>
          <w:szCs w:val="32"/>
        </w:rPr>
        <w:t>党统一</w:t>
      </w:r>
      <w:proofErr w:type="gramEnd"/>
      <w:r w:rsidRPr="008955CA">
        <w:rPr>
          <w:rFonts w:ascii="仿宋_GB2312" w:eastAsia="仿宋_GB2312" w:hint="eastAsia"/>
          <w:sz w:val="32"/>
          <w:szCs w:val="32"/>
        </w:rPr>
        <w:t>领导、全面覆盖、权威高效的监督体系，发挥政治巡视利剑作用，落实全面从</w:t>
      </w:r>
      <w:bookmarkStart w:id="0" w:name="_GoBack"/>
      <w:bookmarkEnd w:id="0"/>
      <w:r w:rsidRPr="008955CA">
        <w:rPr>
          <w:rFonts w:ascii="仿宋_GB2312" w:eastAsia="仿宋_GB2312" w:hint="eastAsia"/>
          <w:sz w:val="32"/>
          <w:szCs w:val="32"/>
        </w:rPr>
        <w:t>严治党政治责任，用好问</w:t>
      </w:r>
      <w:proofErr w:type="gramStart"/>
      <w:r w:rsidRPr="008955CA">
        <w:rPr>
          <w:rFonts w:ascii="仿宋_GB2312" w:eastAsia="仿宋_GB2312" w:hint="eastAsia"/>
          <w:sz w:val="32"/>
          <w:szCs w:val="32"/>
        </w:rPr>
        <w:t>责</w:t>
      </w:r>
      <w:proofErr w:type="gramEnd"/>
      <w:r w:rsidRPr="008955CA">
        <w:rPr>
          <w:rFonts w:ascii="仿宋_GB2312" w:eastAsia="仿宋_GB2312" w:hint="eastAsia"/>
          <w:sz w:val="32"/>
          <w:szCs w:val="32"/>
        </w:rPr>
        <w:t>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w:t>
      </w:r>
      <w:proofErr w:type="gramStart"/>
      <w:r w:rsidRPr="008955CA">
        <w:rPr>
          <w:rFonts w:ascii="仿宋_GB2312" w:eastAsia="仿宋_GB2312" w:hint="eastAsia"/>
          <w:sz w:val="32"/>
          <w:szCs w:val="32"/>
        </w:rPr>
        <w:t>强化正风肃</w:t>
      </w:r>
      <w:proofErr w:type="gramEnd"/>
      <w:r w:rsidRPr="008955CA">
        <w:rPr>
          <w:rFonts w:ascii="仿宋_GB2312" w:eastAsia="仿宋_GB2312" w:hint="eastAsia"/>
          <w:sz w:val="32"/>
          <w:szCs w:val="32"/>
        </w:rPr>
        <w:t>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8955CA">
        <w:rPr>
          <w:rFonts w:ascii="仿宋_GB2312" w:eastAsia="仿宋_GB2312" w:hint="eastAsia"/>
          <w:sz w:val="32"/>
          <w:szCs w:val="32"/>
        </w:rPr>
        <w:t>腐</w:t>
      </w:r>
      <w:proofErr w:type="gramEnd"/>
      <w:r w:rsidRPr="008955CA">
        <w:rPr>
          <w:rFonts w:ascii="仿宋_GB2312" w:eastAsia="仿宋_GB2312" w:hint="eastAsia"/>
          <w:sz w:val="32"/>
          <w:szCs w:val="32"/>
        </w:rPr>
        <w:t>一体推进，以零容忍态度反腐惩恶，决不姑息。</w:t>
      </w:r>
    </w:p>
    <w:p w:rsidR="008955CA" w:rsidRDefault="008955CA" w:rsidP="008955CA">
      <w:pPr>
        <w:spacing w:line="560" w:lineRule="exact"/>
        <w:ind w:firstLineChars="200" w:firstLine="640"/>
        <w:rPr>
          <w:rFonts w:ascii="仿宋_GB2312" w:eastAsia="仿宋_GB2312"/>
          <w:sz w:val="32"/>
          <w:szCs w:val="32"/>
        </w:rPr>
      </w:pPr>
      <w:r w:rsidRPr="008955CA">
        <w:rPr>
          <w:rFonts w:ascii="仿宋_GB2312" w:eastAsia="仿宋_GB2312" w:hint="eastAsia"/>
          <w:sz w:val="32"/>
          <w:szCs w:val="32"/>
        </w:rPr>
        <w:t>同志们！</w:t>
      </w:r>
    </w:p>
    <w:p w:rsidR="008955CA" w:rsidRDefault="008955CA" w:rsidP="006079BC">
      <w:pPr>
        <w:spacing w:line="560" w:lineRule="exact"/>
        <w:ind w:firstLineChars="200" w:firstLine="640"/>
        <w:rPr>
          <w:rFonts w:ascii="仿宋_GB2312" w:eastAsia="仿宋_GB2312"/>
          <w:sz w:val="32"/>
          <w:szCs w:val="32"/>
        </w:rPr>
      </w:pPr>
      <w:r w:rsidRPr="008955CA">
        <w:rPr>
          <w:rFonts w:ascii="仿宋_GB2312" w:eastAsia="仿宋_GB2312" w:hint="eastAsia"/>
          <w:sz w:val="32"/>
          <w:szCs w:val="32"/>
        </w:rPr>
        <w:t>时代呼唤着我们，人民期待着我们，唯有矢志不渝、笃行不</w:t>
      </w:r>
      <w:proofErr w:type="gramStart"/>
      <w:r w:rsidRPr="008955CA">
        <w:rPr>
          <w:rFonts w:ascii="仿宋_GB2312" w:eastAsia="仿宋_GB2312" w:hint="eastAsia"/>
          <w:sz w:val="32"/>
          <w:szCs w:val="32"/>
        </w:rPr>
        <w:t>怠</w:t>
      </w:r>
      <w:proofErr w:type="gramEnd"/>
      <w:r w:rsidRPr="008955CA">
        <w:rPr>
          <w:rFonts w:ascii="仿宋_GB2312" w:eastAsia="仿宋_GB2312" w:hint="eastAsia"/>
          <w:sz w:val="32"/>
          <w:szCs w:val="32"/>
        </w:rPr>
        <w:t>，方能不负时代、不负人民。全党必须牢记，坚持党的全面领导是坚持和发展中国特色社会主义的必由之路，中国特色社会主义是实现中华民族伟大复兴的必由之路，团结奋斗是中国人民创造历史</w:t>
      </w:r>
      <w:r w:rsidRPr="008955CA">
        <w:rPr>
          <w:rFonts w:ascii="仿宋_GB2312" w:eastAsia="仿宋_GB2312" w:hint="eastAsia"/>
          <w:sz w:val="32"/>
          <w:szCs w:val="32"/>
        </w:rPr>
        <w:lastRenderedPageBreak/>
        <w:t>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8955CA" w:rsidRDefault="008955CA" w:rsidP="006079BC">
      <w:pPr>
        <w:spacing w:line="560" w:lineRule="exact"/>
        <w:ind w:firstLineChars="200" w:firstLine="640"/>
        <w:rPr>
          <w:rFonts w:ascii="仿宋_GB2312" w:eastAsia="仿宋_GB2312"/>
          <w:sz w:val="32"/>
          <w:szCs w:val="32"/>
        </w:rPr>
      </w:pPr>
      <w:r w:rsidRPr="008955CA">
        <w:rPr>
          <w:rFonts w:ascii="仿宋_GB2312" w:eastAsia="仿宋_GB2312" w:hint="eastAsia"/>
          <w:sz w:val="32"/>
          <w:szCs w:val="32"/>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8955CA" w:rsidRDefault="008955CA" w:rsidP="006079BC">
      <w:pPr>
        <w:spacing w:line="560" w:lineRule="exact"/>
        <w:ind w:firstLineChars="200" w:firstLine="640"/>
        <w:rPr>
          <w:rFonts w:ascii="仿宋_GB2312" w:eastAsia="仿宋_GB2312"/>
          <w:sz w:val="32"/>
          <w:szCs w:val="32"/>
        </w:rPr>
      </w:pPr>
      <w:r w:rsidRPr="008955CA">
        <w:rPr>
          <w:rFonts w:ascii="仿宋_GB2312" w:eastAsia="仿宋_GB2312" w:hint="eastAsia"/>
          <w:sz w:val="32"/>
          <w:szCs w:val="32"/>
        </w:rPr>
        <w:t>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8955CA">
        <w:rPr>
          <w:rFonts w:ascii="仿宋_GB2312" w:eastAsia="仿宋_GB2312" w:hint="eastAsia"/>
          <w:sz w:val="32"/>
          <w:szCs w:val="32"/>
        </w:rPr>
        <w:t>年朋友</w:t>
      </w:r>
      <w:proofErr w:type="gramEnd"/>
      <w:r w:rsidRPr="008955CA">
        <w:rPr>
          <w:rFonts w:ascii="仿宋_GB2312" w:eastAsia="仿宋_GB2312" w:hint="eastAsia"/>
          <w:sz w:val="32"/>
          <w:szCs w:val="32"/>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8955CA" w:rsidRPr="00D60FDD" w:rsidRDefault="008955CA" w:rsidP="006079BC">
      <w:pPr>
        <w:spacing w:line="560" w:lineRule="exact"/>
        <w:ind w:firstLineChars="200" w:firstLine="640"/>
        <w:rPr>
          <w:rFonts w:ascii="仿宋_GB2312" w:eastAsia="仿宋_GB2312" w:hint="eastAsia"/>
          <w:sz w:val="32"/>
          <w:szCs w:val="32"/>
        </w:rPr>
      </w:pPr>
      <w:r w:rsidRPr="008955CA">
        <w:rPr>
          <w:rFonts w:ascii="仿宋_GB2312" w:eastAsia="仿宋_GB2312" w:hint="eastAsia"/>
          <w:sz w:val="32"/>
          <w:szCs w:val="32"/>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w:t>
      </w:r>
      <w:r w:rsidRPr="008955CA">
        <w:rPr>
          <w:rFonts w:ascii="仿宋_GB2312" w:eastAsia="仿宋_GB2312" w:hint="eastAsia"/>
          <w:sz w:val="32"/>
          <w:szCs w:val="32"/>
        </w:rPr>
        <w:lastRenderedPageBreak/>
        <w:t>大复兴而团结奋斗！</w:t>
      </w:r>
    </w:p>
    <w:sectPr w:rsidR="008955CA" w:rsidRPr="00D60FDD" w:rsidSect="006079BC">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E7"/>
    <w:rsid w:val="0037444D"/>
    <w:rsid w:val="00535E9A"/>
    <w:rsid w:val="006079BC"/>
    <w:rsid w:val="008955CA"/>
    <w:rsid w:val="00A40FE7"/>
    <w:rsid w:val="00CB65B8"/>
    <w:rsid w:val="00D60FDD"/>
    <w:rsid w:val="00D6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2310"/>
  <w15:chartTrackingRefBased/>
  <w15:docId w15:val="{FAADD6F6-DDB4-488B-A46D-6CA66812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9BC"/>
    <w:pPr>
      <w:ind w:firstLineChars="200" w:firstLine="420"/>
    </w:pPr>
  </w:style>
  <w:style w:type="paragraph" w:customStyle="1" w:styleId="1">
    <w:name w:val="标题1"/>
    <w:basedOn w:val="a"/>
    <w:link w:val="10"/>
    <w:qFormat/>
    <w:rsid w:val="00CB65B8"/>
    <w:pPr>
      <w:spacing w:beforeLines="50" w:before="156" w:afterLines="50" w:after="156" w:line="560" w:lineRule="exact"/>
      <w:ind w:firstLineChars="200" w:firstLine="640"/>
    </w:pPr>
    <w:rPr>
      <w:rFonts w:ascii="黑体" w:eastAsia="黑体" w:hAnsi="黑体"/>
      <w:sz w:val="32"/>
      <w:szCs w:val="32"/>
      <w:shd w:val="clear" w:color="auto" w:fill="FFFFFF"/>
    </w:rPr>
  </w:style>
  <w:style w:type="character" w:customStyle="1" w:styleId="10">
    <w:name w:val="标题1 字符"/>
    <w:basedOn w:val="a0"/>
    <w:link w:val="1"/>
    <w:rsid w:val="00CB65B8"/>
    <w:rPr>
      <w:rFonts w:ascii="黑体" w:eastAsia="黑体" w:hAnsi="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1EE2-CEA4-4669-A34B-C66A5DCD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Pages>
  <Words>2172</Words>
  <Characters>12383</Characters>
  <Application>Microsoft Office Word</Application>
  <DocSecurity>0</DocSecurity>
  <Lines>103</Lines>
  <Paragraphs>29</Paragraphs>
  <ScaleCrop>false</ScaleCrop>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2022-10-16T02:57:00Z</dcterms:created>
  <dcterms:modified xsi:type="dcterms:W3CDTF">2022-10-16T03:53:00Z</dcterms:modified>
</cp:coreProperties>
</file>