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hint="default"/>
          <w:b/>
          <w:bCs/>
          <w:sz w:val="28"/>
          <w:szCs w:val="28"/>
        </w:rPr>
      </w:pPr>
      <w:bookmarkStart w:id="0" w:name="_GoBack"/>
      <w:r>
        <w:rPr>
          <w:rFonts w:hint="default"/>
          <w:b/>
          <w:bCs/>
          <w:sz w:val="28"/>
          <w:szCs w:val="28"/>
        </w:rPr>
        <w:t>曾毓群：从科技精英到新能源巨头的跨越</w:t>
      </w:r>
    </w:p>
    <w:bookmarkEnd w:id="0"/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在新能源领域的浩瀚星空中，曾毓群的名字熠熠生辉。作为宁德时代新能源科技股份有限公司的创始人、董事长兼总经理，他凭借深厚的科技背景和前瞻性的商业眼光，成功带领企业成为全球领先的动力电池供应商。曾毓群的创业历程，既是一部个人奋斗史，也是新能源产业快速发展的缩影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曾毓群，1968年出生于福建宁德，自幼聪明好学，成绩优异。他先后在上海交通大学、华南理工大学和中国科学院物理研究所求学，获得了工学硕士和理学博士学位，为日后的创业之路奠定了坚实的理论基础。毕业后，他曾在国企工作，但不安于现状的曾毓群很快选择了辞职，开始了自己的创业之路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1999年，曾毓群与几位志同道合的伙伴共同创立了新能源科技有限公司（ATL），专注于锂离子电池的研发和生产。在他的带领下，ATL迅速崛起，攻克了多项技术难题，成为了手机电池行业的标杆。然而，曾毓群的目光并未止步于此，他看到了新能源汽车市场的巨大潜力，决心在这个领域大展拳脚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2011年，曾毓群创立了宁德时代新能源科技有限公司（CATL），专注于动力电池的研发、生产和销售。他带领团队不断创新，致力于提高电池的能量密度、安全性和寿命，为新能源汽车的发展提供了有力支持。在曾毓群的领导下，宁德时代迅速崭露头角，成为全球领先的动力电池供应商。</w:t>
      </w:r>
    </w:p>
    <w:p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曾毓群的创业历程充满了挑战和机遇。他凭借深厚的科技背景和敏锐的市场洞察力，不断把握行业发展趋势，推动企业不断创新和进步。同时，他也注重团队建设和人才培养，吸引了一批优秀的科技人才加入宁德时代，共同为新能源事业的发展贡献力量。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如今，宁德时代已经成为全球新能源领域的佼佼者，为电动汽车和清洁能源的发展做出了重要贡献。曾毓群作为企业的创始人和领导者，功不可没。他的创业历程不仅展现了一个科技精英的奋斗精神，也彰显了新能源产业的巨大潜力和广阔前景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B056B21"/>
    <w:rsid w:val="20593321"/>
    <w:rsid w:val="268D1199"/>
    <w:rsid w:val="499A49CE"/>
    <w:rsid w:val="59BC3DC4"/>
    <w:rsid w:val="5BE018CB"/>
    <w:rsid w:val="65D45C1E"/>
    <w:rsid w:val="67EA5309"/>
    <w:rsid w:val="6BCB65E9"/>
    <w:rsid w:val="7A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337</Characters>
  <Lines>0</Lines>
  <Paragraphs>0</Paragraphs>
  <TotalTime>17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5B9D4090FC8B4E96BAF16875E0801CE2_13</vt:lpwstr>
  </property>
</Properties>
</file>